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85DA13" w14:textId="77777777" w:rsidR="004B12A0" w:rsidRDefault="004B12A0" w:rsidP="004B12A0">
      <w:pPr>
        <w:shd w:val="clear" w:color="auto" w:fill="FFFFFF"/>
        <w:spacing w:after="100" w:afterAutospacing="1" w:line="240" w:lineRule="auto"/>
        <w:rPr>
          <w:noProof/>
        </w:rPr>
      </w:pPr>
    </w:p>
    <w:p w14:paraId="089E8960" w14:textId="77777777" w:rsidR="004B12A0" w:rsidRDefault="004B12A0" w:rsidP="004B12A0">
      <w:pPr>
        <w:shd w:val="clear" w:color="auto" w:fill="FFFFFF"/>
        <w:spacing w:after="100" w:afterAutospacing="1" w:line="240" w:lineRule="auto"/>
        <w:rPr>
          <w:rFonts w:ascii="Titillium Web" w:eastAsia="Times New Roman" w:hAnsi="Titillium Web" w:cs="Times New Roman"/>
          <w:color w:val="19191A"/>
          <w:kern w:val="0"/>
          <w:sz w:val="27"/>
          <w:szCs w:val="27"/>
          <w:lang w:eastAsia="it-IT"/>
          <w14:ligatures w14:val="none"/>
        </w:rPr>
      </w:pPr>
      <w:r>
        <w:rPr>
          <w:noProof/>
        </w:rPr>
        <w:drawing>
          <wp:inline distT="0" distB="0" distL="0" distR="0" wp14:anchorId="6C42B759" wp14:editId="30119107">
            <wp:extent cx="6019800" cy="2729234"/>
            <wp:effectExtent l="0" t="0" r="0" b="0"/>
            <wp:docPr id="173010738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107389" name=""/>
                    <pic:cNvPicPr/>
                  </pic:nvPicPr>
                  <pic:blipFill rotWithShape="1">
                    <a:blip r:embed="rId4"/>
                    <a:srcRect l="43827" t="39624" r="17451" b="29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155" cy="2746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9721A" w14:textId="77777777" w:rsidR="004B12A0" w:rsidRDefault="004B12A0" w:rsidP="004B12A0">
      <w:pPr>
        <w:shd w:val="clear" w:color="auto" w:fill="FFFFFF"/>
        <w:spacing w:after="100" w:afterAutospacing="1" w:line="240" w:lineRule="auto"/>
        <w:rPr>
          <w:rFonts w:ascii="Titillium Web" w:eastAsia="Times New Roman" w:hAnsi="Titillium Web" w:cs="Times New Roman"/>
          <w:color w:val="19191A"/>
          <w:kern w:val="0"/>
          <w:sz w:val="27"/>
          <w:szCs w:val="27"/>
          <w:lang w:eastAsia="it-IT"/>
          <w14:ligatures w14:val="none"/>
        </w:rPr>
      </w:pPr>
    </w:p>
    <w:p w14:paraId="0F889E3F" w14:textId="3D0BCC04" w:rsidR="004B12A0" w:rsidRPr="004B12A0" w:rsidRDefault="004B12A0" w:rsidP="004B12A0">
      <w:pPr>
        <w:shd w:val="clear" w:color="auto" w:fill="FFFFFF"/>
        <w:spacing w:after="100" w:afterAutospacing="1" w:line="240" w:lineRule="auto"/>
        <w:rPr>
          <w:rFonts w:ascii="Titillium Web" w:eastAsia="Times New Roman" w:hAnsi="Titillium Web" w:cs="Times New Roman"/>
          <w:color w:val="19191A"/>
          <w:kern w:val="0"/>
          <w:sz w:val="27"/>
          <w:szCs w:val="27"/>
          <w:lang w:eastAsia="it-IT"/>
          <w14:ligatures w14:val="none"/>
        </w:rPr>
      </w:pPr>
      <w:r w:rsidRPr="004B12A0">
        <w:rPr>
          <w:rFonts w:ascii="Titillium Web" w:eastAsia="Times New Roman" w:hAnsi="Titillium Web" w:cs="Times New Roman"/>
          <w:color w:val="19191A"/>
          <w:kern w:val="0"/>
          <w:sz w:val="27"/>
          <w:szCs w:val="27"/>
          <w:lang w:eastAsia="it-IT"/>
          <w14:ligatures w14:val="none"/>
        </w:rPr>
        <w:t>Si informa che è possibile comunicare la propria disponibilità a svolgere le funzioni di scrutatore per il Referendum popolare che si terrà domenica 22 e lunedì 23 marzo 2026 compilando il </w:t>
      </w:r>
      <w:r w:rsidRPr="004B12A0">
        <w:rPr>
          <w:rFonts w:ascii="Titillium Web" w:eastAsia="Times New Roman" w:hAnsi="Titillium Web" w:cs="Times New Roman"/>
          <w:b/>
          <w:bCs/>
          <w:color w:val="19191A"/>
          <w:kern w:val="0"/>
          <w:sz w:val="27"/>
          <w:szCs w:val="27"/>
          <w:lang w:eastAsia="it-IT"/>
          <w14:ligatures w14:val="none"/>
        </w:rPr>
        <w:t>modulo di adesione entro e non oltre il 18 febbraio 2026</w:t>
      </w:r>
      <w:r w:rsidRPr="004B12A0">
        <w:rPr>
          <w:rFonts w:ascii="Titillium Web" w:eastAsia="Times New Roman" w:hAnsi="Titillium Web" w:cs="Times New Roman"/>
          <w:color w:val="19191A"/>
          <w:kern w:val="0"/>
          <w:sz w:val="27"/>
          <w:szCs w:val="27"/>
          <w:lang w:eastAsia="it-IT"/>
          <w14:ligatures w14:val="none"/>
        </w:rPr>
        <w:t> (presente in allegato) ed inviando lo stesso tramite e-mail al seguente indirizzo: demografici.bellinzago@unioneaddamartesana.it.</w:t>
      </w:r>
    </w:p>
    <w:p w14:paraId="072B9CCC" w14:textId="3B8ED0EC" w:rsidR="004B12A0" w:rsidRPr="004B12A0" w:rsidRDefault="004B12A0" w:rsidP="004B12A0">
      <w:pPr>
        <w:shd w:val="clear" w:color="auto" w:fill="FFFFFF"/>
        <w:spacing w:after="100" w:afterAutospacing="1" w:line="240" w:lineRule="auto"/>
        <w:rPr>
          <w:rFonts w:ascii="Titillium Web" w:eastAsia="Times New Roman" w:hAnsi="Titillium Web" w:cs="Times New Roman"/>
          <w:color w:val="19191A"/>
          <w:kern w:val="0"/>
          <w:sz w:val="27"/>
          <w:szCs w:val="27"/>
          <w:lang w:eastAsia="it-IT"/>
          <w14:ligatures w14:val="none"/>
        </w:rPr>
      </w:pPr>
      <w:r w:rsidRPr="004B12A0">
        <w:rPr>
          <w:rFonts w:ascii="Titillium Web" w:eastAsia="Times New Roman" w:hAnsi="Titillium Web" w:cs="Times New Roman"/>
          <w:color w:val="19191A"/>
          <w:kern w:val="0"/>
          <w:sz w:val="27"/>
          <w:szCs w:val="27"/>
          <w:lang w:eastAsia="it-IT"/>
          <w14:ligatures w14:val="none"/>
        </w:rPr>
        <w:t>In alternativa il modulo potrà essere richiesto e consegnato in formato cartaceo presso l</w:t>
      </w:r>
      <w:r>
        <w:rPr>
          <w:rFonts w:ascii="Titillium Web" w:eastAsia="Times New Roman" w:hAnsi="Titillium Web" w:cs="Times New Roman"/>
          <w:color w:val="19191A"/>
          <w:kern w:val="0"/>
          <w:sz w:val="27"/>
          <w:szCs w:val="27"/>
          <w:lang w:eastAsia="it-IT"/>
          <w14:ligatures w14:val="none"/>
        </w:rPr>
        <w:t>’ufficio Anagrafe del Comune, negli orari di apertura.</w:t>
      </w:r>
    </w:p>
    <w:p w14:paraId="2F2B03A5" w14:textId="77777777" w:rsidR="004B12A0" w:rsidRPr="004B12A0" w:rsidRDefault="004B12A0" w:rsidP="004B12A0">
      <w:pPr>
        <w:shd w:val="clear" w:color="auto" w:fill="FFFFFF"/>
        <w:spacing w:after="100" w:afterAutospacing="1" w:line="240" w:lineRule="auto"/>
        <w:rPr>
          <w:rFonts w:ascii="Titillium Web" w:eastAsia="Times New Roman" w:hAnsi="Titillium Web" w:cs="Times New Roman"/>
          <w:color w:val="19191A"/>
          <w:kern w:val="0"/>
          <w:sz w:val="27"/>
          <w:szCs w:val="27"/>
          <w:lang w:eastAsia="it-IT"/>
          <w14:ligatures w14:val="none"/>
        </w:rPr>
      </w:pPr>
      <w:r w:rsidRPr="004B12A0">
        <w:rPr>
          <w:rFonts w:ascii="Titillium Web" w:eastAsia="Times New Roman" w:hAnsi="Titillium Web" w:cs="Times New Roman"/>
          <w:b/>
          <w:bCs/>
          <w:color w:val="19191A"/>
          <w:kern w:val="0"/>
          <w:sz w:val="27"/>
          <w:szCs w:val="27"/>
          <w:lang w:eastAsia="it-IT"/>
          <w14:ligatures w14:val="none"/>
        </w:rPr>
        <w:t>Si ricorda che i nominativi di coloro che non risultassero ancora inseriti nell’Albo Scrutatori di Seggio Elettorale verranno inseriti in un elenco di riserva.</w:t>
      </w:r>
    </w:p>
    <w:p w14:paraId="59450EBE" w14:textId="15229653" w:rsidR="004547DF" w:rsidRDefault="004B12A0" w:rsidP="004B12A0">
      <w:pPr>
        <w:shd w:val="clear" w:color="auto" w:fill="FFFFFF"/>
        <w:spacing w:after="100" w:afterAutospacing="1" w:line="240" w:lineRule="auto"/>
      </w:pPr>
      <w:r w:rsidRPr="004B12A0">
        <w:rPr>
          <w:rFonts w:ascii="Titillium Web" w:eastAsia="Times New Roman" w:hAnsi="Titillium Web" w:cs="Times New Roman"/>
          <w:b/>
          <w:bCs/>
          <w:color w:val="19191A"/>
          <w:kern w:val="0"/>
          <w:sz w:val="27"/>
          <w:szCs w:val="27"/>
          <w:lang w:eastAsia="it-IT"/>
          <w14:ligatures w14:val="none"/>
        </w:rPr>
        <w:t>Per chi non fosse ancora iscritto all’Albo degli Scrutatori</w:t>
      </w:r>
      <w:r w:rsidRPr="004B12A0">
        <w:rPr>
          <w:rFonts w:ascii="Titillium Web" w:eastAsia="Times New Roman" w:hAnsi="Titillium Web" w:cs="Times New Roman"/>
          <w:color w:val="19191A"/>
          <w:kern w:val="0"/>
          <w:sz w:val="27"/>
          <w:szCs w:val="27"/>
          <w:lang w:eastAsia="it-IT"/>
          <w14:ligatures w14:val="none"/>
        </w:rPr>
        <w:t xml:space="preserve">, ma fosse interessato a partecipare come scrutatore dalle prossime tornate elettorali, è possibile presentare domanda di iscrizione </w:t>
      </w:r>
      <w:r>
        <w:rPr>
          <w:rFonts w:ascii="Titillium Web" w:eastAsia="Times New Roman" w:hAnsi="Titillium Web" w:cs="Times New Roman"/>
          <w:color w:val="19191A"/>
          <w:kern w:val="0"/>
          <w:sz w:val="27"/>
          <w:szCs w:val="27"/>
          <w:lang w:eastAsia="it-IT"/>
          <w14:ligatures w14:val="none"/>
        </w:rPr>
        <w:t>con le medesime modalità.</w:t>
      </w:r>
    </w:p>
    <w:sectPr w:rsidR="004547D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2A0"/>
    <w:rsid w:val="003317AA"/>
    <w:rsid w:val="004547DF"/>
    <w:rsid w:val="004B12A0"/>
    <w:rsid w:val="00CC1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B5D52"/>
  <w15:chartTrackingRefBased/>
  <w15:docId w15:val="{F88B2339-C6AB-4A9E-AEF3-5FBC1D338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B12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B12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B12A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B12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B12A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B12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B12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B12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B12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B12A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B12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B12A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B12A0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B12A0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B12A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B12A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B12A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B12A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B12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B12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B12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B12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B12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B12A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B12A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B12A0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B12A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B12A0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B12A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134</Words>
  <Characters>768</Characters>
  <Application>Microsoft Office Word</Application>
  <DocSecurity>0</DocSecurity>
  <Lines>6</Lines>
  <Paragraphs>1</Paragraphs>
  <ScaleCrop>false</ScaleCrop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b</dc:creator>
  <cp:keywords/>
  <dc:description/>
  <cp:lastModifiedBy>a b</cp:lastModifiedBy>
  <cp:revision>1</cp:revision>
  <dcterms:created xsi:type="dcterms:W3CDTF">2026-02-04T08:09:00Z</dcterms:created>
  <dcterms:modified xsi:type="dcterms:W3CDTF">2026-02-04T08:19:00Z</dcterms:modified>
</cp:coreProperties>
</file>