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50967" w14:textId="77777777" w:rsidR="006C04E6" w:rsidRPr="006C04E6" w:rsidRDefault="006C04E6" w:rsidP="006C04E6">
      <w:pPr>
        <w:rPr>
          <w:rFonts w:ascii="Times New Roman" w:hAnsi="Times New Roman" w:cs="Times New Roman"/>
          <w:b/>
          <w:sz w:val="24"/>
          <w:szCs w:val="24"/>
        </w:rPr>
      </w:pPr>
      <w:r w:rsidRPr="006C04E6">
        <w:rPr>
          <w:rFonts w:ascii="Times New Roman" w:hAnsi="Times New Roman" w:cs="Times New Roman"/>
          <w:b/>
          <w:sz w:val="24"/>
          <w:szCs w:val="24"/>
        </w:rPr>
        <w:t xml:space="preserve">FAC-SIMILE ISTANZA DI AMMISSIONE ALLA GARA E DICHIARAZIONE UNICA </w:t>
      </w:r>
    </w:p>
    <w:p w14:paraId="6E4695E6" w14:textId="77777777" w:rsidR="006C04E6" w:rsidRPr="00D5494E" w:rsidRDefault="006C04E6" w:rsidP="006C04E6">
      <w:pPr>
        <w:rPr>
          <w:rFonts w:ascii="Times New Roman" w:hAnsi="Times New Roman" w:cs="Times New Roman"/>
          <w:b/>
          <w:bCs/>
          <w:sz w:val="24"/>
          <w:szCs w:val="24"/>
        </w:rPr>
      </w:pPr>
      <w:r w:rsidRPr="00D5494E">
        <w:rPr>
          <w:rFonts w:ascii="Times New Roman" w:hAnsi="Times New Roman" w:cs="Times New Roman"/>
          <w:b/>
          <w:bCs/>
          <w:sz w:val="24"/>
          <w:szCs w:val="24"/>
        </w:rPr>
        <w:t xml:space="preserve"> </w:t>
      </w:r>
      <w:r w:rsidR="00D5494E" w:rsidRPr="00D5494E">
        <w:rPr>
          <w:rFonts w:ascii="Times New Roman" w:hAnsi="Times New Roman" w:cs="Times New Roman"/>
          <w:b/>
          <w:bCs/>
          <w:sz w:val="24"/>
          <w:szCs w:val="24"/>
        </w:rPr>
        <w:t xml:space="preserve">Inserire nella BUSTA N. 1 </w:t>
      </w:r>
    </w:p>
    <w:p w14:paraId="24F17E76" w14:textId="77777777" w:rsidR="006C04E6" w:rsidRDefault="006C04E6" w:rsidP="006C04E6">
      <w:pPr>
        <w:ind w:left="4956" w:firstLine="708"/>
        <w:rPr>
          <w:rFonts w:ascii="Times New Roman" w:hAnsi="Times New Roman" w:cs="Times New Roman"/>
          <w:sz w:val="24"/>
          <w:szCs w:val="24"/>
        </w:rPr>
      </w:pPr>
      <w:r w:rsidRPr="006C04E6">
        <w:rPr>
          <w:rFonts w:ascii="Times New Roman" w:hAnsi="Times New Roman" w:cs="Times New Roman"/>
          <w:sz w:val="24"/>
          <w:szCs w:val="24"/>
        </w:rPr>
        <w:t xml:space="preserve">Spett.le </w:t>
      </w:r>
    </w:p>
    <w:p w14:paraId="5F8D298A" w14:textId="77777777" w:rsidR="006C04E6" w:rsidRDefault="006C04E6" w:rsidP="006C04E6">
      <w:pPr>
        <w:ind w:left="4956"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t>Comune di Bellinzago Lombardo</w:t>
      </w:r>
      <w:r w:rsidRPr="006C04E6">
        <w:rPr>
          <w:rFonts w:ascii="Times New Roman" w:hAnsi="Times New Roman" w:cs="Times New Roman"/>
          <w:sz w:val="24"/>
          <w:szCs w:val="24"/>
        </w:rPr>
        <w:t xml:space="preserve"> </w:t>
      </w:r>
    </w:p>
    <w:p w14:paraId="457F8792" w14:textId="77777777" w:rsidR="006C04E6" w:rsidRDefault="006C04E6" w:rsidP="006C04E6">
      <w:pPr>
        <w:ind w:left="4956" w:firstLine="708"/>
        <w:rPr>
          <w:rFonts w:ascii="Times New Roman" w:hAnsi="Times New Roman" w:cs="Times New Roman"/>
          <w:sz w:val="24"/>
          <w:szCs w:val="24"/>
        </w:rPr>
      </w:pPr>
      <w:r>
        <w:rPr>
          <w:rFonts w:ascii="Times New Roman" w:hAnsi="Times New Roman" w:cs="Times New Roman"/>
          <w:sz w:val="24"/>
          <w:szCs w:val="24"/>
        </w:rPr>
        <w:t>Via Roma N. 46</w:t>
      </w:r>
    </w:p>
    <w:p w14:paraId="4880D038" w14:textId="77777777" w:rsidR="006C04E6" w:rsidRPr="006C04E6" w:rsidRDefault="006C04E6" w:rsidP="006C04E6">
      <w:pPr>
        <w:ind w:left="4956" w:firstLine="708"/>
        <w:rPr>
          <w:rFonts w:ascii="Times New Roman" w:hAnsi="Times New Roman" w:cs="Times New Roman"/>
          <w:sz w:val="24"/>
          <w:szCs w:val="24"/>
        </w:rPr>
      </w:pPr>
      <w:r>
        <w:rPr>
          <w:rFonts w:ascii="Times New Roman" w:hAnsi="Times New Roman" w:cs="Times New Roman"/>
          <w:sz w:val="24"/>
          <w:szCs w:val="24"/>
        </w:rPr>
        <w:t>20060 Bellinzago Lombardo</w:t>
      </w:r>
      <w:r w:rsidRPr="006C04E6">
        <w:rPr>
          <w:rFonts w:ascii="Times New Roman" w:hAnsi="Times New Roman" w:cs="Times New Roman"/>
          <w:sz w:val="24"/>
          <w:szCs w:val="24"/>
        </w:rPr>
        <w:t xml:space="preserve"> </w:t>
      </w:r>
    </w:p>
    <w:p w14:paraId="10C0C891" w14:textId="77777777" w:rsidR="006C04E6" w:rsidRPr="000D2CCE" w:rsidRDefault="006C04E6" w:rsidP="000D2CCE">
      <w:pPr>
        <w:jc w:val="both"/>
        <w:rPr>
          <w:rFonts w:ascii="Times New Roman" w:hAnsi="Times New Roman" w:cs="Times New Roman"/>
          <w:sz w:val="24"/>
          <w:szCs w:val="24"/>
        </w:rPr>
      </w:pPr>
      <w:r w:rsidRPr="006C04E6">
        <w:rPr>
          <w:rFonts w:ascii="Times New Roman" w:hAnsi="Times New Roman" w:cs="Times New Roman"/>
          <w:sz w:val="24"/>
          <w:szCs w:val="24"/>
        </w:rPr>
        <w:t xml:space="preserve"> </w:t>
      </w:r>
    </w:p>
    <w:p w14:paraId="4EDB1C72" w14:textId="77777777" w:rsidR="000D2CCE" w:rsidRPr="008C3FA6" w:rsidRDefault="006C04E6" w:rsidP="000D2CCE">
      <w:pPr>
        <w:jc w:val="both"/>
        <w:rPr>
          <w:rFonts w:ascii="Times New Roman" w:hAnsi="Times New Roman" w:cs="Times New Roman"/>
          <w:b/>
          <w:sz w:val="24"/>
          <w:szCs w:val="24"/>
        </w:rPr>
      </w:pPr>
      <w:r w:rsidRPr="000D2CCE">
        <w:rPr>
          <w:rFonts w:ascii="Times New Roman" w:hAnsi="Times New Roman" w:cs="Times New Roman"/>
          <w:sz w:val="24"/>
          <w:szCs w:val="24"/>
        </w:rPr>
        <w:t xml:space="preserve">OGGETTO: </w:t>
      </w:r>
      <w:r w:rsidR="000D2CCE" w:rsidRPr="008C3FA6">
        <w:rPr>
          <w:rFonts w:ascii="Times New Roman" w:hAnsi="Times New Roman" w:cs="Times New Roman"/>
          <w:b/>
          <w:color w:val="000000"/>
          <w:sz w:val="24"/>
          <w:szCs w:val="24"/>
        </w:rPr>
        <w:t>AFFIDAMENTO DELLA  GESTIONE DEL CENTRO SPORTIVO COMUNALE  CON ANNESSO BAR, DELLA PALESTRA COMUNALE IN ORARI EXTRASCOLASTICI ED  APERTURA E CHIUSURA DELLE STRUTTURE COMUNALI Periodo: 4 anni dal 01/09/2019 al 31/08/2023 Rinnovabile per ulteriore 4 anni dal 01/09/2023 al 31/08/2027</w:t>
      </w:r>
    </w:p>
    <w:p w14:paraId="46DF1CFA"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w:t>
      </w:r>
    </w:p>
    <w:p w14:paraId="78677B4F"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IO SOTTOSCRITTO </w:t>
      </w:r>
      <w:r w:rsidR="000D2CCE">
        <w:rPr>
          <w:rFonts w:ascii="Times New Roman" w:hAnsi="Times New Roman" w:cs="Times New Roman"/>
          <w:sz w:val="24"/>
          <w:szCs w:val="24"/>
        </w:rPr>
        <w:t xml:space="preserve"> ___________________________________________________</w:t>
      </w:r>
      <w:r w:rsidR="00CF14C9">
        <w:rPr>
          <w:rFonts w:ascii="Times New Roman" w:hAnsi="Times New Roman" w:cs="Times New Roman"/>
          <w:sz w:val="24"/>
          <w:szCs w:val="24"/>
        </w:rPr>
        <w:t>_______</w:t>
      </w:r>
      <w:r w:rsidR="000D2CCE">
        <w:rPr>
          <w:rFonts w:ascii="Times New Roman" w:hAnsi="Times New Roman" w:cs="Times New Roman"/>
          <w:sz w:val="24"/>
          <w:szCs w:val="24"/>
        </w:rPr>
        <w:t xml:space="preserve"> </w:t>
      </w:r>
      <w:r w:rsidRPr="006C04E6">
        <w:rPr>
          <w:rFonts w:ascii="Times New Roman" w:hAnsi="Times New Roman" w:cs="Times New Roman"/>
          <w:sz w:val="24"/>
          <w:szCs w:val="24"/>
        </w:rPr>
        <w:t xml:space="preserve"> </w:t>
      </w:r>
    </w:p>
    <w:p w14:paraId="34F27365" w14:textId="77777777" w:rsidR="00CF14C9"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NATO  A</w:t>
      </w:r>
      <w:r w:rsidR="000D2CCE">
        <w:rPr>
          <w:rFonts w:ascii="Times New Roman" w:hAnsi="Times New Roman" w:cs="Times New Roman"/>
          <w:sz w:val="24"/>
          <w:szCs w:val="24"/>
        </w:rPr>
        <w:t xml:space="preserve"> ________________ </w:t>
      </w:r>
      <w:r w:rsidRPr="006C04E6">
        <w:rPr>
          <w:rFonts w:ascii="Times New Roman" w:hAnsi="Times New Roman" w:cs="Times New Roman"/>
          <w:sz w:val="24"/>
          <w:szCs w:val="24"/>
        </w:rPr>
        <w:t xml:space="preserve">  IL</w:t>
      </w:r>
      <w:r w:rsidR="000D2CCE">
        <w:rPr>
          <w:rFonts w:ascii="Times New Roman" w:hAnsi="Times New Roman" w:cs="Times New Roman"/>
          <w:sz w:val="24"/>
          <w:szCs w:val="24"/>
        </w:rPr>
        <w:t xml:space="preserve"> _____________________</w:t>
      </w:r>
      <w:r w:rsidRPr="006C04E6">
        <w:rPr>
          <w:rFonts w:ascii="Times New Roman" w:hAnsi="Times New Roman" w:cs="Times New Roman"/>
          <w:sz w:val="24"/>
          <w:szCs w:val="24"/>
        </w:rPr>
        <w:t xml:space="preserve">  IN QUALITA’ DI (carica sociale)</w:t>
      </w:r>
      <w:r w:rsidR="000D2CCE">
        <w:rPr>
          <w:rFonts w:ascii="Times New Roman" w:hAnsi="Times New Roman" w:cs="Times New Roman"/>
          <w:sz w:val="24"/>
          <w:szCs w:val="24"/>
        </w:rPr>
        <w:t xml:space="preserve"> </w:t>
      </w:r>
    </w:p>
    <w:p w14:paraId="5441C088" w14:textId="77777777" w:rsidR="00CF14C9" w:rsidRDefault="000D2CCE" w:rsidP="006C04E6">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w:t>
      </w:r>
      <w:r w:rsidR="006C04E6" w:rsidRPr="006C04E6">
        <w:rPr>
          <w:rFonts w:ascii="Times New Roman" w:hAnsi="Times New Roman" w:cs="Times New Roman"/>
          <w:sz w:val="24"/>
          <w:szCs w:val="24"/>
        </w:rPr>
        <w:t xml:space="preserve"> </w:t>
      </w:r>
      <w:r w:rsidR="00CF14C9">
        <w:rPr>
          <w:rFonts w:ascii="Times New Roman" w:hAnsi="Times New Roman" w:cs="Times New Roman"/>
          <w:sz w:val="24"/>
          <w:szCs w:val="24"/>
        </w:rPr>
        <w:t xml:space="preserve"> </w:t>
      </w:r>
      <w:r w:rsidR="006C04E6" w:rsidRPr="006C04E6">
        <w:rPr>
          <w:rFonts w:ascii="Times New Roman" w:hAnsi="Times New Roman" w:cs="Times New Roman"/>
          <w:sz w:val="24"/>
          <w:szCs w:val="24"/>
        </w:rPr>
        <w:t xml:space="preserve">DELLA SOCIETA’ (denominazione e </w:t>
      </w:r>
      <w:r w:rsidR="00CF14C9">
        <w:rPr>
          <w:rFonts w:ascii="Times New Roman" w:hAnsi="Times New Roman" w:cs="Times New Roman"/>
          <w:sz w:val="24"/>
          <w:szCs w:val="24"/>
        </w:rPr>
        <w:t xml:space="preserve"> </w:t>
      </w:r>
    </w:p>
    <w:p w14:paraId="79840F3F"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ragione sociale) </w:t>
      </w:r>
      <w:r w:rsidR="000D2CCE">
        <w:rPr>
          <w:rFonts w:ascii="Times New Roman" w:hAnsi="Times New Roman" w:cs="Times New Roman"/>
          <w:sz w:val="24"/>
          <w:szCs w:val="24"/>
        </w:rPr>
        <w:t xml:space="preserve">CON </w:t>
      </w:r>
      <w:r w:rsidRPr="006C04E6">
        <w:rPr>
          <w:rFonts w:ascii="Times New Roman" w:hAnsi="Times New Roman" w:cs="Times New Roman"/>
          <w:sz w:val="24"/>
          <w:szCs w:val="24"/>
        </w:rPr>
        <w:t xml:space="preserve">SEDE LEGALE </w:t>
      </w:r>
      <w:r w:rsidR="000D2CCE">
        <w:rPr>
          <w:rFonts w:ascii="Times New Roman" w:hAnsi="Times New Roman" w:cs="Times New Roman"/>
          <w:sz w:val="24"/>
          <w:szCs w:val="24"/>
        </w:rPr>
        <w:t>A____________________________________</w:t>
      </w:r>
      <w:r w:rsidR="00CF14C9">
        <w:rPr>
          <w:rFonts w:ascii="Times New Roman" w:hAnsi="Times New Roman" w:cs="Times New Roman"/>
          <w:sz w:val="24"/>
          <w:szCs w:val="24"/>
        </w:rPr>
        <w:t>______</w:t>
      </w:r>
      <w:r w:rsidR="000D2CCE">
        <w:rPr>
          <w:rFonts w:ascii="Times New Roman" w:hAnsi="Times New Roman" w:cs="Times New Roman"/>
          <w:sz w:val="24"/>
          <w:szCs w:val="24"/>
        </w:rPr>
        <w:t xml:space="preserve"> </w:t>
      </w:r>
      <w:r w:rsidRPr="006C04E6">
        <w:rPr>
          <w:rFonts w:ascii="Times New Roman" w:hAnsi="Times New Roman" w:cs="Times New Roman"/>
          <w:sz w:val="24"/>
          <w:szCs w:val="24"/>
        </w:rPr>
        <w:t xml:space="preserve"> </w:t>
      </w:r>
    </w:p>
    <w:p w14:paraId="5A49EF07" w14:textId="77777777" w:rsidR="00CF14C9"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N°  TELEFONO  </w:t>
      </w:r>
      <w:r w:rsidR="00CF14C9">
        <w:rPr>
          <w:rFonts w:ascii="Times New Roman" w:hAnsi="Times New Roman" w:cs="Times New Roman"/>
          <w:sz w:val="24"/>
          <w:szCs w:val="24"/>
        </w:rPr>
        <w:t xml:space="preserve">_________________________  </w:t>
      </w:r>
      <w:r w:rsidRPr="006C04E6">
        <w:rPr>
          <w:rFonts w:ascii="Times New Roman" w:hAnsi="Times New Roman" w:cs="Times New Roman"/>
          <w:sz w:val="24"/>
          <w:szCs w:val="24"/>
        </w:rPr>
        <w:t>N° FAX</w:t>
      </w:r>
      <w:r w:rsidR="00CF14C9">
        <w:rPr>
          <w:rFonts w:ascii="Times New Roman" w:hAnsi="Times New Roman" w:cs="Times New Roman"/>
          <w:sz w:val="24"/>
          <w:szCs w:val="24"/>
        </w:rPr>
        <w:t xml:space="preserve"> ____________________________  </w:t>
      </w:r>
    </w:p>
    <w:p w14:paraId="6163C538" w14:textId="77777777" w:rsidR="006C04E6" w:rsidRPr="006C04E6" w:rsidRDefault="00CF14C9" w:rsidP="006C04E6">
      <w:pPr>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w:t>
      </w:r>
      <w:r w:rsidR="006C04E6" w:rsidRPr="006C04E6">
        <w:rPr>
          <w:rFonts w:ascii="Times New Roman" w:hAnsi="Times New Roman" w:cs="Times New Roman"/>
          <w:sz w:val="24"/>
          <w:szCs w:val="24"/>
        </w:rPr>
        <w:t xml:space="preserve">  </w:t>
      </w:r>
    </w:p>
    <w:p w14:paraId="4B91E1D7"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CODICE FISCALE</w:t>
      </w:r>
      <w:r w:rsidR="00CF14C9">
        <w:rPr>
          <w:rFonts w:ascii="Times New Roman" w:hAnsi="Times New Roman" w:cs="Times New Roman"/>
          <w:sz w:val="24"/>
          <w:szCs w:val="24"/>
        </w:rPr>
        <w:t xml:space="preserve"> _________________________  </w:t>
      </w:r>
      <w:r w:rsidRPr="006C04E6">
        <w:rPr>
          <w:rFonts w:ascii="Times New Roman" w:hAnsi="Times New Roman" w:cs="Times New Roman"/>
          <w:sz w:val="24"/>
          <w:szCs w:val="24"/>
        </w:rPr>
        <w:t>PARTITA I.V.A.</w:t>
      </w:r>
      <w:r w:rsidR="00CF14C9">
        <w:rPr>
          <w:rFonts w:ascii="Times New Roman" w:hAnsi="Times New Roman" w:cs="Times New Roman"/>
          <w:sz w:val="24"/>
          <w:szCs w:val="24"/>
        </w:rPr>
        <w:t xml:space="preserve"> ___________________  </w:t>
      </w:r>
      <w:r w:rsidRPr="006C04E6">
        <w:rPr>
          <w:rFonts w:ascii="Times New Roman" w:hAnsi="Times New Roman" w:cs="Times New Roman"/>
          <w:sz w:val="24"/>
          <w:szCs w:val="24"/>
        </w:rPr>
        <w:t xml:space="preserve">            </w:t>
      </w:r>
    </w:p>
    <w:p w14:paraId="3691CF8B"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w:t>
      </w:r>
    </w:p>
    <w:p w14:paraId="12D3EA8E" w14:textId="77777777" w:rsidR="006C04E6" w:rsidRPr="00CF14C9" w:rsidRDefault="006C04E6" w:rsidP="006C04E6">
      <w:pPr>
        <w:rPr>
          <w:rFonts w:ascii="Times New Roman" w:hAnsi="Times New Roman" w:cs="Times New Roman"/>
          <w:b/>
          <w:sz w:val="24"/>
          <w:szCs w:val="24"/>
        </w:rPr>
      </w:pPr>
      <w:r w:rsidRPr="00CF14C9">
        <w:rPr>
          <w:rFonts w:ascii="Times New Roman" w:hAnsi="Times New Roman" w:cs="Times New Roman"/>
          <w:b/>
          <w:sz w:val="24"/>
          <w:szCs w:val="24"/>
        </w:rPr>
        <w:t xml:space="preserve">REFERENTE PER LA GARA </w:t>
      </w:r>
    </w:p>
    <w:p w14:paraId="66DA0201"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w:t>
      </w:r>
    </w:p>
    <w:p w14:paraId="548BD7F3"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COGNOME E NOME_____________________________________________________ </w:t>
      </w:r>
    </w:p>
    <w:p w14:paraId="13E85B39"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INDIRIZZO AL QUALE INVIARE LA CORRISPONDENZA PER LA GARA: </w:t>
      </w:r>
    </w:p>
    <w:p w14:paraId="54005A4B" w14:textId="77777777" w:rsidR="006C04E6" w:rsidRPr="005E5DB5" w:rsidRDefault="006C04E6" w:rsidP="006C04E6">
      <w:pPr>
        <w:rPr>
          <w:rFonts w:ascii="Times New Roman" w:hAnsi="Times New Roman" w:cs="Times New Roman"/>
          <w:sz w:val="24"/>
          <w:szCs w:val="24"/>
          <w:lang w:val="en-US"/>
        </w:rPr>
      </w:pPr>
      <w:r w:rsidRPr="006C04E6">
        <w:rPr>
          <w:rFonts w:ascii="Times New Roman" w:hAnsi="Times New Roman" w:cs="Times New Roman"/>
          <w:sz w:val="24"/>
          <w:szCs w:val="24"/>
        </w:rPr>
        <w:t xml:space="preserve"> </w:t>
      </w:r>
      <w:r w:rsidRPr="005E5DB5">
        <w:rPr>
          <w:rFonts w:ascii="Times New Roman" w:hAnsi="Times New Roman" w:cs="Times New Roman"/>
          <w:sz w:val="24"/>
          <w:szCs w:val="24"/>
          <w:lang w:val="en-US"/>
        </w:rPr>
        <w:t xml:space="preserve">_______________________________________________________________________ </w:t>
      </w:r>
    </w:p>
    <w:p w14:paraId="2C94DF1E" w14:textId="77777777" w:rsidR="006C04E6" w:rsidRPr="005E5DB5" w:rsidRDefault="006C04E6" w:rsidP="006C04E6">
      <w:pPr>
        <w:rPr>
          <w:rFonts w:ascii="Times New Roman" w:hAnsi="Times New Roman" w:cs="Times New Roman"/>
          <w:sz w:val="24"/>
          <w:szCs w:val="24"/>
          <w:lang w:val="en-US"/>
        </w:rPr>
      </w:pPr>
      <w:r w:rsidRPr="005E5DB5">
        <w:rPr>
          <w:rFonts w:ascii="Times New Roman" w:hAnsi="Times New Roman" w:cs="Times New Roman"/>
          <w:sz w:val="24"/>
          <w:szCs w:val="24"/>
          <w:lang w:val="en-US"/>
        </w:rPr>
        <w:t xml:space="preserve"> </w:t>
      </w:r>
    </w:p>
    <w:p w14:paraId="66403CA4" w14:textId="77777777" w:rsidR="006C04E6" w:rsidRPr="006C04E6" w:rsidRDefault="006C04E6" w:rsidP="006C04E6">
      <w:pPr>
        <w:rPr>
          <w:rFonts w:ascii="Times New Roman" w:hAnsi="Times New Roman" w:cs="Times New Roman"/>
          <w:sz w:val="24"/>
          <w:szCs w:val="24"/>
        </w:rPr>
      </w:pPr>
      <w:r w:rsidRPr="005E5DB5">
        <w:rPr>
          <w:rFonts w:ascii="Times New Roman" w:hAnsi="Times New Roman" w:cs="Times New Roman"/>
          <w:sz w:val="24"/>
          <w:szCs w:val="24"/>
          <w:lang w:val="en-US"/>
        </w:rPr>
        <w:t xml:space="preserve">N. TEL. __________________ N. FAX___________________ N. CELL. </w:t>
      </w:r>
      <w:r w:rsidRPr="006C04E6">
        <w:rPr>
          <w:rFonts w:ascii="Times New Roman" w:hAnsi="Times New Roman" w:cs="Times New Roman"/>
          <w:sz w:val="24"/>
          <w:szCs w:val="24"/>
        </w:rPr>
        <w:t xml:space="preserve">_____________ </w:t>
      </w:r>
    </w:p>
    <w:p w14:paraId="49634901"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w:t>
      </w:r>
    </w:p>
    <w:p w14:paraId="00F474A6"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INDIRIZZO E-MAIL ______________________________________________________ </w:t>
      </w:r>
    </w:p>
    <w:p w14:paraId="3D2BAA25"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w:t>
      </w:r>
    </w:p>
    <w:p w14:paraId="4F2B1CDE" w14:textId="77777777" w:rsidR="006C04E6" w:rsidRPr="006C04E6" w:rsidRDefault="006C04E6" w:rsidP="006C04E6">
      <w:pPr>
        <w:jc w:val="center"/>
        <w:rPr>
          <w:rFonts w:ascii="Times New Roman" w:hAnsi="Times New Roman" w:cs="Times New Roman"/>
          <w:b/>
          <w:sz w:val="24"/>
          <w:szCs w:val="24"/>
        </w:rPr>
      </w:pPr>
      <w:r w:rsidRPr="006C04E6">
        <w:rPr>
          <w:rFonts w:ascii="Times New Roman" w:hAnsi="Times New Roman" w:cs="Times New Roman"/>
          <w:b/>
          <w:sz w:val="24"/>
          <w:szCs w:val="24"/>
        </w:rPr>
        <w:t>C H I E D E</w:t>
      </w:r>
    </w:p>
    <w:p w14:paraId="43FF4445" w14:textId="77777777" w:rsidR="002B49B2" w:rsidRDefault="006C04E6" w:rsidP="006C04E6">
      <w:pPr>
        <w:jc w:val="both"/>
        <w:rPr>
          <w:rFonts w:ascii="Times New Roman" w:hAnsi="Times New Roman" w:cs="Times New Roman"/>
          <w:color w:val="000000"/>
          <w:sz w:val="24"/>
          <w:szCs w:val="24"/>
        </w:rPr>
      </w:pPr>
      <w:r w:rsidRPr="006C04E6">
        <w:rPr>
          <w:rFonts w:ascii="Times New Roman" w:hAnsi="Times New Roman" w:cs="Times New Roman"/>
          <w:sz w:val="24"/>
          <w:szCs w:val="24"/>
        </w:rPr>
        <w:lastRenderedPageBreak/>
        <w:t>di partecipare alla procedura di gara ad evidenza pubblica, secondo il criterio dell’offerta economicamente più vantaggiosa, per la</w:t>
      </w:r>
      <w:r w:rsidR="002B49B2">
        <w:rPr>
          <w:rFonts w:ascii="Times New Roman" w:hAnsi="Times New Roman" w:cs="Times New Roman"/>
          <w:sz w:val="24"/>
          <w:szCs w:val="24"/>
        </w:rPr>
        <w:t xml:space="preserve"> </w:t>
      </w:r>
      <w:r w:rsidR="002B49B2" w:rsidRPr="002B49B2">
        <w:rPr>
          <w:rFonts w:ascii="Times New Roman" w:hAnsi="Times New Roman" w:cs="Times New Roman"/>
          <w:sz w:val="24"/>
          <w:szCs w:val="24"/>
        </w:rPr>
        <w:t>gestione</w:t>
      </w:r>
      <w:r w:rsidR="002B49B2" w:rsidRPr="002B49B2">
        <w:rPr>
          <w:rFonts w:ascii="Times New Roman" w:hAnsi="Times New Roman" w:cs="Times New Roman"/>
          <w:color w:val="000000"/>
          <w:sz w:val="24"/>
          <w:szCs w:val="24"/>
        </w:rPr>
        <w:t xml:space="preserve"> </w:t>
      </w:r>
      <w:r w:rsidR="003B0505">
        <w:rPr>
          <w:rFonts w:ascii="Times New Roman" w:hAnsi="Times New Roman" w:cs="Times New Roman"/>
          <w:color w:val="000000"/>
          <w:sz w:val="24"/>
          <w:szCs w:val="24"/>
        </w:rPr>
        <w:t xml:space="preserve">del </w:t>
      </w:r>
      <w:r w:rsidR="002B49B2" w:rsidRPr="002B49B2">
        <w:rPr>
          <w:rFonts w:ascii="Times New Roman" w:hAnsi="Times New Roman" w:cs="Times New Roman"/>
          <w:color w:val="000000"/>
          <w:sz w:val="24"/>
          <w:szCs w:val="24"/>
        </w:rPr>
        <w:t xml:space="preserve">CENTRO SPORTIVO COMUNALE  CON ANNESSO BAR, DELLA PALESTRA COMUNALE IN ORARI EXTRASCOLASTICI ED  APERTURA E CHIUSURA DELLE STRUTTURE COMUNALI Periodo: 4 anni dal 01/09/2019 al </w:t>
      </w:r>
      <w:r w:rsidR="002B49B2">
        <w:rPr>
          <w:rFonts w:ascii="Times New Roman" w:hAnsi="Times New Roman" w:cs="Times New Roman"/>
          <w:color w:val="000000"/>
          <w:sz w:val="24"/>
          <w:szCs w:val="24"/>
        </w:rPr>
        <w:t>3</w:t>
      </w:r>
      <w:r w:rsidR="002B49B2" w:rsidRPr="002B49B2">
        <w:rPr>
          <w:rFonts w:ascii="Times New Roman" w:hAnsi="Times New Roman" w:cs="Times New Roman"/>
          <w:color w:val="000000"/>
          <w:sz w:val="24"/>
          <w:szCs w:val="24"/>
        </w:rPr>
        <w:t>1/08/2023 Rinnovabile per ulteriore 4 anni dal 01/09/2023 al 31/08/2027</w:t>
      </w:r>
      <w:r w:rsidR="002B49B2">
        <w:rPr>
          <w:rFonts w:ascii="Times New Roman" w:hAnsi="Times New Roman" w:cs="Times New Roman"/>
          <w:color w:val="000000"/>
          <w:sz w:val="24"/>
          <w:szCs w:val="24"/>
        </w:rPr>
        <w:t>.</w:t>
      </w:r>
    </w:p>
    <w:p w14:paraId="32EAD9D1" w14:textId="77777777" w:rsidR="006C04E6" w:rsidRPr="006C04E6" w:rsidRDefault="006C04E6" w:rsidP="006C04E6">
      <w:pPr>
        <w:jc w:val="both"/>
        <w:rPr>
          <w:rFonts w:ascii="Times New Roman" w:hAnsi="Times New Roman" w:cs="Times New Roman"/>
          <w:sz w:val="24"/>
          <w:szCs w:val="24"/>
        </w:rPr>
      </w:pPr>
      <w:r w:rsidRPr="006C04E6">
        <w:rPr>
          <w:rFonts w:ascii="Times New Roman" w:hAnsi="Times New Roman" w:cs="Times New Roman"/>
          <w:sz w:val="24"/>
          <w:szCs w:val="24"/>
        </w:rPr>
        <w:t xml:space="preserve">Ai sensi degli articoli 46 e 47 del D.P.R. n. 445/2000, consapevole delle sanzioni penali previste dall’articolo 76 del D.P.R. n. 445/2000, per le ipotesi di falsità in atti e dichiarazioni mendaci ivi indicate, </w:t>
      </w:r>
    </w:p>
    <w:p w14:paraId="76B2FD17" w14:textId="77777777" w:rsidR="006C04E6" w:rsidRPr="00C262B6" w:rsidRDefault="006C04E6" w:rsidP="006C04E6">
      <w:pPr>
        <w:jc w:val="center"/>
        <w:rPr>
          <w:rFonts w:ascii="Times New Roman" w:hAnsi="Times New Roman" w:cs="Times New Roman"/>
          <w:b/>
          <w:sz w:val="24"/>
          <w:szCs w:val="24"/>
        </w:rPr>
      </w:pPr>
      <w:r w:rsidRPr="00C262B6">
        <w:rPr>
          <w:rFonts w:ascii="Times New Roman" w:hAnsi="Times New Roman" w:cs="Times New Roman"/>
          <w:b/>
          <w:sz w:val="24"/>
          <w:szCs w:val="24"/>
        </w:rPr>
        <w:t>DICHIARA</w:t>
      </w:r>
    </w:p>
    <w:p w14:paraId="4BA45736" w14:textId="77777777" w:rsidR="00FB5A31" w:rsidRDefault="006C04E6" w:rsidP="008C3FA6">
      <w:pPr>
        <w:jc w:val="both"/>
        <w:rPr>
          <w:rFonts w:ascii="Times New Roman" w:hAnsi="Times New Roman" w:cs="Times New Roman"/>
          <w:sz w:val="24"/>
          <w:szCs w:val="24"/>
        </w:rPr>
      </w:pPr>
      <w:r w:rsidRPr="006C04E6">
        <w:rPr>
          <w:rFonts w:ascii="Times New Roman" w:hAnsi="Times New Roman" w:cs="Times New Roman"/>
          <w:sz w:val="24"/>
          <w:szCs w:val="24"/>
        </w:rPr>
        <w:t xml:space="preserve">1). Di possedere uno dei seguenti requisiti professionali previsti dalla L.R. n. 6/2010 e s.m.i. (in caso di impresa individuale o di legale rappresentante di Società): </w:t>
      </w:r>
    </w:p>
    <w:p w14:paraId="7AB29632" w14:textId="77777777" w:rsidR="00FB5A31" w:rsidRDefault="006C04E6" w:rsidP="008C3FA6">
      <w:pPr>
        <w:jc w:val="both"/>
        <w:rPr>
          <w:rFonts w:ascii="Times New Roman" w:hAnsi="Times New Roman" w:cs="Times New Roman"/>
          <w:sz w:val="24"/>
          <w:szCs w:val="24"/>
        </w:rPr>
      </w:pPr>
      <w:r w:rsidRPr="006C04E6">
        <w:rPr>
          <w:rFonts w:ascii="Times New Roman" w:hAnsi="Times New Roman" w:cs="Times New Roman"/>
          <w:sz w:val="24"/>
          <w:szCs w:val="24"/>
        </w:rPr>
        <w:t xml:space="preserve">a) avere frequentato con esito positivo un corso professionale per il commercio, la preparazione o la somministrazione degli alimenti, istituito o riconosciuto dalle regioni o dalle province autonome di Trento e di Bolzano; </w:t>
      </w:r>
    </w:p>
    <w:p w14:paraId="3038E55D" w14:textId="77777777" w:rsidR="00AA6628" w:rsidRDefault="006C04E6" w:rsidP="008C3FA6">
      <w:pPr>
        <w:jc w:val="both"/>
        <w:rPr>
          <w:rFonts w:ascii="Times New Roman" w:hAnsi="Times New Roman" w:cs="Times New Roman"/>
          <w:sz w:val="24"/>
          <w:szCs w:val="24"/>
        </w:rPr>
      </w:pPr>
      <w:r w:rsidRPr="006C04E6">
        <w:rPr>
          <w:rFonts w:ascii="Times New Roman" w:hAnsi="Times New Roman" w:cs="Times New Roman"/>
          <w:sz w:val="24"/>
          <w:szCs w:val="24"/>
        </w:rPr>
        <w:t xml:space="preserve">b) avere prestato la propria opera, per almeno due anni, anche non continuativi, nel quinquennio precedente, in proprio o presso imprese esercenti l'attività nel settore alimentare o nel settore della somministrazione di alimenti e bevande, in qualità di dipendente qualificato, addetto alla vendita o all'amministrazione o alla preparazione degli alimenti, o in qualità di socio lavoratore o, se trattasi di coniuge, parente o affine, entro il terzo grado, dell'imprenditore in qualità di coadiutore familiare, comprovata dalla iscrizione all'Istituto nazionale per la previdenza sociale secondo le modalità di cui all’articolo 18 della legge regionale recante ‘Disposizioni in materia di artigianato e commercio e attuazioni della Direttiva 2006/123/CE del Parlamento europeo e del Consiglio del 12 dicembre 2006 relativa ai servizi nel mercato interno. Modifiche alle leggi regionali 30 aprile 2009, n. 8 (Disciplina della vendita da parte delle imprese artigiane di prodotti di propria produzione per il consumo immediato nei locali dell’azienda) e 2 febbraio 2010, n. 6 (Testo unico delle leggi regionali in materia di commercio e fiere); </w:t>
      </w:r>
    </w:p>
    <w:p w14:paraId="11C3FB87" w14:textId="77777777" w:rsidR="006C04E6" w:rsidRPr="006C04E6" w:rsidRDefault="006C04E6" w:rsidP="008C3FA6">
      <w:pPr>
        <w:jc w:val="both"/>
        <w:rPr>
          <w:rFonts w:ascii="Times New Roman" w:hAnsi="Times New Roman" w:cs="Times New Roman"/>
          <w:sz w:val="24"/>
          <w:szCs w:val="24"/>
        </w:rPr>
      </w:pPr>
      <w:r w:rsidRPr="006C04E6">
        <w:rPr>
          <w:rFonts w:ascii="Times New Roman" w:hAnsi="Times New Roman" w:cs="Times New Roman"/>
          <w:sz w:val="24"/>
          <w:szCs w:val="24"/>
        </w:rPr>
        <w:t xml:space="preserve"> c) essere in possesso di un diploma di scuola secondaria superiore o di laurea, anche triennale, o di altra scuola ad indirizzo professionale, purchè nel corso di studi siano previste materie attinenti al commercio, alla preparazione o alla somministrazione degli alimenti. </w:t>
      </w:r>
    </w:p>
    <w:p w14:paraId="26951C3F" w14:textId="77777777" w:rsidR="006C04E6" w:rsidRPr="006C04E6" w:rsidRDefault="006C04E6" w:rsidP="00AA6628">
      <w:pPr>
        <w:jc w:val="both"/>
        <w:rPr>
          <w:rFonts w:ascii="Times New Roman" w:hAnsi="Times New Roman" w:cs="Times New Roman"/>
          <w:sz w:val="24"/>
          <w:szCs w:val="24"/>
        </w:rPr>
      </w:pPr>
      <w:r w:rsidRPr="007A1545">
        <w:rPr>
          <w:rFonts w:ascii="Times New Roman" w:hAnsi="Times New Roman" w:cs="Times New Roman"/>
          <w:i/>
          <w:iCs/>
          <w:sz w:val="24"/>
          <w:szCs w:val="24"/>
        </w:rPr>
        <w:t xml:space="preserve"> Sia per le imprese individuali sia in caso di società, associazioni od organismi collettivi, il possesso dei requisiti di cui sopra è richiesto in riferimento al titolare o legale rappresentante ovvero, da altra persona specificatamente preposta all’attività commerciale</w:t>
      </w:r>
      <w:r w:rsidRPr="006C04E6">
        <w:rPr>
          <w:rFonts w:ascii="Times New Roman" w:hAnsi="Times New Roman" w:cs="Times New Roman"/>
          <w:sz w:val="24"/>
          <w:szCs w:val="24"/>
        </w:rPr>
        <w:t xml:space="preserve">. </w:t>
      </w:r>
    </w:p>
    <w:p w14:paraId="41696B30" w14:textId="77777777" w:rsidR="00063609"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2). Che i requisiti professionali di cui sopra sono posseduti dal </w:t>
      </w:r>
    </w:p>
    <w:p w14:paraId="0441E32A" w14:textId="77777777" w:rsidR="00B64B24"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Sig.________________________________, </w:t>
      </w:r>
      <w:r w:rsidR="00063609">
        <w:rPr>
          <w:rFonts w:ascii="Times New Roman" w:hAnsi="Times New Roman" w:cs="Times New Roman"/>
          <w:sz w:val="24"/>
          <w:szCs w:val="24"/>
        </w:rPr>
        <w:t xml:space="preserve"> </w:t>
      </w:r>
      <w:r w:rsidRPr="006C04E6">
        <w:rPr>
          <w:rFonts w:ascii="Times New Roman" w:hAnsi="Times New Roman" w:cs="Times New Roman"/>
          <w:sz w:val="24"/>
          <w:szCs w:val="24"/>
        </w:rPr>
        <w:t>nato a ___________________________</w:t>
      </w:r>
      <w:r w:rsidR="00063609">
        <w:rPr>
          <w:rFonts w:ascii="Times New Roman" w:hAnsi="Times New Roman" w:cs="Times New Roman"/>
          <w:sz w:val="24"/>
          <w:szCs w:val="24"/>
        </w:rPr>
        <w:t>__________</w:t>
      </w:r>
      <w:r w:rsidRPr="006C04E6">
        <w:rPr>
          <w:rFonts w:ascii="Times New Roman" w:hAnsi="Times New Roman" w:cs="Times New Roman"/>
          <w:sz w:val="24"/>
          <w:szCs w:val="24"/>
        </w:rPr>
        <w:t xml:space="preserve"> </w:t>
      </w:r>
      <w:r w:rsidR="00B64B24">
        <w:rPr>
          <w:rFonts w:ascii="Times New Roman" w:hAnsi="Times New Roman" w:cs="Times New Roman"/>
          <w:sz w:val="24"/>
          <w:szCs w:val="24"/>
        </w:rPr>
        <w:t xml:space="preserve"> </w:t>
      </w:r>
    </w:p>
    <w:p w14:paraId="6EB463C0" w14:textId="77777777" w:rsidR="00B64B24" w:rsidRDefault="00B64B24" w:rsidP="006C04E6">
      <w:pPr>
        <w:rPr>
          <w:rFonts w:ascii="Times New Roman" w:hAnsi="Times New Roman" w:cs="Times New Roman"/>
          <w:sz w:val="24"/>
          <w:szCs w:val="24"/>
        </w:rPr>
      </w:pPr>
      <w:r>
        <w:rPr>
          <w:rFonts w:ascii="Times New Roman" w:hAnsi="Times New Roman" w:cs="Times New Roman"/>
          <w:sz w:val="24"/>
          <w:szCs w:val="24"/>
        </w:rPr>
        <w:t>i</w:t>
      </w:r>
      <w:r w:rsidR="006C04E6" w:rsidRPr="006C04E6">
        <w:rPr>
          <w:rFonts w:ascii="Times New Roman" w:hAnsi="Times New Roman" w:cs="Times New Roman"/>
          <w:sz w:val="24"/>
          <w:szCs w:val="24"/>
        </w:rPr>
        <w:t>l_______________, residente in _________________________  Via</w:t>
      </w:r>
      <w:r w:rsidR="00063609">
        <w:rPr>
          <w:rFonts w:ascii="Times New Roman" w:hAnsi="Times New Roman" w:cs="Times New Roman"/>
          <w:sz w:val="24"/>
          <w:szCs w:val="24"/>
        </w:rPr>
        <w:t xml:space="preserve"> _______________________</w:t>
      </w:r>
      <w:r w:rsidR="006C04E6" w:rsidRPr="006C04E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639E02"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___________________________________ all’uopo preposto con specifico atto di nomina; </w:t>
      </w:r>
    </w:p>
    <w:p w14:paraId="1DB183E0"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w:t>
      </w:r>
    </w:p>
    <w:p w14:paraId="3E1CF75A" w14:textId="77777777" w:rsidR="00EA14DB"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3). Di essere in possesso di tutti i requisiti di cui agli artt. 11 e 92 del T.U.LL.P.S. </w:t>
      </w:r>
    </w:p>
    <w:p w14:paraId="7849FC67" w14:textId="77777777" w:rsidR="00EA14DB"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4). Di essere esente da misure di prevenzione antimafia di cui al d.lgs. n. 159/2011 </w:t>
      </w:r>
    </w:p>
    <w:p w14:paraId="4964EAE9" w14:textId="77777777" w:rsidR="006C04E6" w:rsidRPr="006C04E6" w:rsidRDefault="006C04E6" w:rsidP="00EA14DB">
      <w:pPr>
        <w:jc w:val="both"/>
        <w:rPr>
          <w:rFonts w:ascii="Times New Roman" w:hAnsi="Times New Roman" w:cs="Times New Roman"/>
          <w:sz w:val="24"/>
          <w:szCs w:val="24"/>
        </w:rPr>
      </w:pPr>
      <w:r w:rsidRPr="006C04E6">
        <w:rPr>
          <w:rFonts w:ascii="Times New Roman" w:hAnsi="Times New Roman" w:cs="Times New Roman"/>
          <w:sz w:val="24"/>
          <w:szCs w:val="24"/>
        </w:rPr>
        <w:lastRenderedPageBreak/>
        <w:t xml:space="preserve">5). Che tutti i legali rappresentanti e gli amministratori muniti del potere di rappresentanza non hanno riportato sentenze di condanna passate in giudicato, ovvero sentenze di applicazione della pena su richiesta ai sensi dell’articolo 444 del c.p.p., per qualsiasi reato che incide sulla moralità professionale o per delitti finanziari. </w:t>
      </w:r>
    </w:p>
    <w:p w14:paraId="3F94D146" w14:textId="77777777" w:rsidR="006C04E6" w:rsidRDefault="006C04E6" w:rsidP="005F20C9">
      <w:pPr>
        <w:jc w:val="both"/>
        <w:rPr>
          <w:rFonts w:ascii="Times New Roman" w:hAnsi="Times New Roman" w:cs="Times New Roman"/>
          <w:i/>
          <w:sz w:val="24"/>
          <w:szCs w:val="24"/>
        </w:rPr>
      </w:pPr>
      <w:r w:rsidRPr="005F20C9">
        <w:rPr>
          <w:rFonts w:ascii="Times New Roman" w:hAnsi="Times New Roman" w:cs="Times New Roman"/>
          <w:i/>
          <w:sz w:val="24"/>
          <w:szCs w:val="24"/>
        </w:rPr>
        <w:t xml:space="preserve"> Le dichiarazioni di cui alle lettere 3), 4) e 5) vengono rese dal legale rappresentante per sé e per tutti i componenti se trattasi di società in nome collettivo, per tutti gli accomandatari se trattasi di società in accomandita semplice, per gli amministratori muniti di potere di rappresentanza per gli altri tipi di società), di seguito riportati: </w:t>
      </w:r>
    </w:p>
    <w:p w14:paraId="4B2D4218" w14:textId="77777777" w:rsidR="00776D99" w:rsidRPr="00776D99" w:rsidRDefault="00776D99" w:rsidP="00776D99">
      <w:pPr>
        <w:autoSpaceDE w:val="0"/>
        <w:autoSpaceDN w:val="0"/>
        <w:adjustRightInd w:val="0"/>
        <w:spacing w:after="0" w:line="240" w:lineRule="auto"/>
        <w:jc w:val="both"/>
        <w:rPr>
          <w:rFonts w:ascii="Times New Roman" w:hAnsi="Times New Roman" w:cs="Times New Roman"/>
          <w:sz w:val="24"/>
          <w:szCs w:val="24"/>
        </w:rPr>
      </w:pPr>
      <w:r w:rsidRPr="00776D99">
        <w:rPr>
          <w:rFonts w:ascii="Times New Roman" w:hAnsi="Times New Roman" w:cs="Times New Roman"/>
          <w:sz w:val="24"/>
          <w:szCs w:val="24"/>
        </w:rPr>
        <w:t>6)</w:t>
      </w:r>
      <w:r>
        <w:rPr>
          <w:rFonts w:ascii="Times New Roman" w:hAnsi="Times New Roman" w:cs="Times New Roman"/>
          <w:sz w:val="24"/>
          <w:szCs w:val="24"/>
        </w:rPr>
        <w:t xml:space="preserve"> di</w:t>
      </w:r>
      <w:r w:rsidRPr="00776D99">
        <w:rPr>
          <w:rFonts w:ascii="Times New Roman" w:hAnsi="Times New Roman" w:cs="Times New Roman"/>
          <w:sz w:val="24"/>
          <w:szCs w:val="24"/>
        </w:rPr>
        <w:t xml:space="preserve"> aver svolto per almeno due anni, antecedenti alla data del 01.01.2019, il servizio/appalto di almeno un impianto sportivo pluridisciplinare per conto di Enti pubblici; </w:t>
      </w:r>
    </w:p>
    <w:p w14:paraId="224D807E" w14:textId="77777777" w:rsidR="002227C6" w:rsidRDefault="002227C6" w:rsidP="00524D77">
      <w:pPr>
        <w:jc w:val="both"/>
        <w:rPr>
          <w:rFonts w:ascii="Times New Roman" w:hAnsi="Times New Roman" w:cs="Times New Roman"/>
          <w:sz w:val="24"/>
          <w:szCs w:val="24"/>
        </w:rPr>
      </w:pPr>
    </w:p>
    <w:p w14:paraId="12471939" w14:textId="77777777" w:rsidR="00B666A9" w:rsidRDefault="00270E55" w:rsidP="00524D77">
      <w:pPr>
        <w:jc w:val="both"/>
        <w:rPr>
          <w:rFonts w:ascii="Times New Roman" w:hAnsi="Times New Roman" w:cs="Times New Roman"/>
          <w:sz w:val="24"/>
          <w:szCs w:val="24"/>
        </w:rPr>
      </w:pPr>
      <w:r>
        <w:rPr>
          <w:rFonts w:ascii="Times New Roman" w:hAnsi="Times New Roman" w:cs="Times New Roman"/>
          <w:sz w:val="24"/>
          <w:szCs w:val="24"/>
        </w:rPr>
        <w:t>7</w:t>
      </w:r>
      <w:r w:rsidR="006C04E6" w:rsidRPr="006C04E6">
        <w:rPr>
          <w:rFonts w:ascii="Times New Roman" w:hAnsi="Times New Roman" w:cs="Times New Roman"/>
          <w:sz w:val="24"/>
          <w:szCs w:val="24"/>
        </w:rPr>
        <w:t xml:space="preserve">). La non sussistenza in capo alla ditta individuale, o alla società, dello stato di fallimento, liquidazione, concordato preventivo o di qualsiasi altra situazione equivalente e che, comunque, tali situazioni non si sono verificate nel quinquennio antecedente la data della gara. </w:t>
      </w:r>
    </w:p>
    <w:p w14:paraId="4C9F6311" w14:textId="77777777" w:rsidR="00B666A9" w:rsidRDefault="007A1545" w:rsidP="00524D77">
      <w:pPr>
        <w:jc w:val="both"/>
        <w:rPr>
          <w:rFonts w:ascii="Times New Roman" w:hAnsi="Times New Roman" w:cs="Times New Roman"/>
          <w:sz w:val="24"/>
          <w:szCs w:val="24"/>
        </w:rPr>
      </w:pPr>
      <w:r>
        <w:rPr>
          <w:rFonts w:ascii="Times New Roman" w:hAnsi="Times New Roman" w:cs="Times New Roman"/>
          <w:sz w:val="24"/>
          <w:szCs w:val="24"/>
        </w:rPr>
        <w:t>8</w:t>
      </w:r>
      <w:r w:rsidR="006C04E6" w:rsidRPr="006C04E6">
        <w:rPr>
          <w:rFonts w:ascii="Times New Roman" w:hAnsi="Times New Roman" w:cs="Times New Roman"/>
          <w:sz w:val="24"/>
          <w:szCs w:val="24"/>
        </w:rPr>
        <w:t xml:space="preserve">). Di essere in regola con i versamenti dei contributi assistenziali e previdenziali a favore dei propri dipendenti; </w:t>
      </w:r>
    </w:p>
    <w:p w14:paraId="19A86855" w14:textId="77777777" w:rsidR="00B666A9" w:rsidRDefault="007A1545" w:rsidP="00524D77">
      <w:pPr>
        <w:jc w:val="both"/>
        <w:rPr>
          <w:rFonts w:ascii="Times New Roman" w:hAnsi="Times New Roman" w:cs="Times New Roman"/>
          <w:sz w:val="24"/>
          <w:szCs w:val="24"/>
        </w:rPr>
      </w:pPr>
      <w:r>
        <w:rPr>
          <w:rFonts w:ascii="Times New Roman" w:hAnsi="Times New Roman" w:cs="Times New Roman"/>
          <w:sz w:val="24"/>
          <w:szCs w:val="24"/>
        </w:rPr>
        <w:t>9</w:t>
      </w:r>
      <w:r w:rsidR="006C04E6" w:rsidRPr="006C04E6">
        <w:rPr>
          <w:rFonts w:ascii="Times New Roman" w:hAnsi="Times New Roman" w:cs="Times New Roman"/>
          <w:sz w:val="24"/>
          <w:szCs w:val="24"/>
        </w:rPr>
        <w:t xml:space="preserve">). L’inesistenza delle circostanze di cui all’art. 80 del D.Lgs. n. 50/2016; </w:t>
      </w:r>
    </w:p>
    <w:p w14:paraId="6CB74098" w14:textId="77777777" w:rsidR="00206583" w:rsidRDefault="007A1545" w:rsidP="00524D77">
      <w:pPr>
        <w:jc w:val="both"/>
        <w:rPr>
          <w:rFonts w:ascii="Times New Roman" w:hAnsi="Times New Roman" w:cs="Times New Roman"/>
          <w:sz w:val="24"/>
          <w:szCs w:val="24"/>
        </w:rPr>
      </w:pPr>
      <w:r>
        <w:rPr>
          <w:rFonts w:ascii="Times New Roman" w:hAnsi="Times New Roman" w:cs="Times New Roman"/>
          <w:sz w:val="24"/>
          <w:szCs w:val="24"/>
        </w:rPr>
        <w:t>10</w:t>
      </w:r>
      <w:r w:rsidR="006C04E6" w:rsidRPr="006C04E6">
        <w:rPr>
          <w:rFonts w:ascii="Times New Roman" w:hAnsi="Times New Roman" w:cs="Times New Roman"/>
          <w:sz w:val="24"/>
          <w:szCs w:val="24"/>
        </w:rPr>
        <w:t>). Che non è stata applicata una sanzione interdittiva definitiva e che non sono in corso l’applicazione di sanzioni interdittive provvisorie di cui all’art. 9, lett. c) del D.Lgs. n. 231/2001;</w:t>
      </w:r>
    </w:p>
    <w:p w14:paraId="4D35FE81" w14:textId="77777777" w:rsidR="00206583" w:rsidRDefault="007A1545" w:rsidP="00524D77">
      <w:pPr>
        <w:jc w:val="both"/>
        <w:rPr>
          <w:rFonts w:ascii="Times New Roman" w:hAnsi="Times New Roman" w:cs="Times New Roman"/>
          <w:sz w:val="24"/>
          <w:szCs w:val="24"/>
        </w:rPr>
      </w:pPr>
      <w:r>
        <w:rPr>
          <w:rFonts w:ascii="Times New Roman" w:hAnsi="Times New Roman" w:cs="Times New Roman"/>
          <w:sz w:val="24"/>
          <w:szCs w:val="24"/>
        </w:rPr>
        <w:t>11</w:t>
      </w:r>
      <w:r w:rsidR="006C04E6" w:rsidRPr="006C04E6">
        <w:rPr>
          <w:rFonts w:ascii="Times New Roman" w:hAnsi="Times New Roman" w:cs="Times New Roman"/>
          <w:sz w:val="24"/>
          <w:szCs w:val="24"/>
        </w:rPr>
        <w:t xml:space="preserve">). Di non trovarsi nelle condizioni di incapacità a contrattare con la Pubblica Amministrazione, di cui agli art. 120 e seguenti dalla L. n. 689/1981; </w:t>
      </w:r>
    </w:p>
    <w:p w14:paraId="2B717B4C" w14:textId="77777777" w:rsidR="00206583" w:rsidRDefault="007A1545" w:rsidP="00524D77">
      <w:pPr>
        <w:jc w:val="both"/>
        <w:rPr>
          <w:rFonts w:ascii="Times New Roman" w:hAnsi="Times New Roman" w:cs="Times New Roman"/>
          <w:sz w:val="24"/>
          <w:szCs w:val="24"/>
        </w:rPr>
      </w:pPr>
      <w:r>
        <w:rPr>
          <w:rFonts w:ascii="Times New Roman" w:hAnsi="Times New Roman" w:cs="Times New Roman"/>
          <w:sz w:val="24"/>
          <w:szCs w:val="24"/>
        </w:rPr>
        <w:t>12</w:t>
      </w:r>
      <w:r w:rsidR="006C04E6" w:rsidRPr="006C04E6">
        <w:rPr>
          <w:rFonts w:ascii="Times New Roman" w:hAnsi="Times New Roman" w:cs="Times New Roman"/>
          <w:sz w:val="24"/>
          <w:szCs w:val="24"/>
        </w:rPr>
        <w:t xml:space="preserve">). Di accettare l’appalto alle condizioni capitolato d’oneri e di avere attentamente esaminato ed accettato, una per una, tutte le clausole contrattuali, nessuna esclusa, contenute negli atti di gara e di aver firmato in ogni pagina il capitolato medesimo, allegandone copia alla presente istanza; </w:t>
      </w:r>
    </w:p>
    <w:p w14:paraId="3B93E3AF" w14:textId="77777777" w:rsidR="00206583" w:rsidRDefault="007A1545" w:rsidP="00524D77">
      <w:pPr>
        <w:jc w:val="both"/>
        <w:rPr>
          <w:rFonts w:ascii="Times New Roman" w:hAnsi="Times New Roman" w:cs="Times New Roman"/>
          <w:sz w:val="24"/>
          <w:szCs w:val="24"/>
        </w:rPr>
      </w:pPr>
      <w:r>
        <w:rPr>
          <w:rFonts w:ascii="Times New Roman" w:hAnsi="Times New Roman" w:cs="Times New Roman"/>
          <w:sz w:val="24"/>
          <w:szCs w:val="24"/>
        </w:rPr>
        <w:t>13</w:t>
      </w:r>
      <w:r w:rsidR="006C04E6" w:rsidRPr="006C04E6">
        <w:rPr>
          <w:rFonts w:ascii="Times New Roman" w:hAnsi="Times New Roman" w:cs="Times New Roman"/>
          <w:sz w:val="24"/>
          <w:szCs w:val="24"/>
        </w:rPr>
        <w:t xml:space="preserve">). Di essersi recato sul posto dove deve eseguirsi l’attività e di aver preso conoscenza delle condizioni locali, nonché di tutte le circostanze generali e particolari che possono aver influito sulla determinazione dell’offerta che starà per fare, come da dichiarazione rilasciata dall’ente a prova dell’avvenuto sopralluogo; </w:t>
      </w:r>
    </w:p>
    <w:p w14:paraId="33927895" w14:textId="77777777" w:rsidR="00206583" w:rsidRDefault="006C04E6" w:rsidP="00524D77">
      <w:pPr>
        <w:jc w:val="both"/>
        <w:rPr>
          <w:rFonts w:ascii="Times New Roman" w:hAnsi="Times New Roman" w:cs="Times New Roman"/>
          <w:sz w:val="24"/>
          <w:szCs w:val="24"/>
        </w:rPr>
      </w:pPr>
      <w:r w:rsidRPr="006C04E6">
        <w:rPr>
          <w:rFonts w:ascii="Times New Roman" w:hAnsi="Times New Roman" w:cs="Times New Roman"/>
          <w:sz w:val="24"/>
          <w:szCs w:val="24"/>
        </w:rPr>
        <w:t>1</w:t>
      </w:r>
      <w:r w:rsidR="007A1545">
        <w:rPr>
          <w:rFonts w:ascii="Times New Roman" w:hAnsi="Times New Roman" w:cs="Times New Roman"/>
          <w:sz w:val="24"/>
          <w:szCs w:val="24"/>
        </w:rPr>
        <w:t>4</w:t>
      </w:r>
      <w:r w:rsidRPr="006C04E6">
        <w:rPr>
          <w:rFonts w:ascii="Times New Roman" w:hAnsi="Times New Roman" w:cs="Times New Roman"/>
          <w:sz w:val="24"/>
          <w:szCs w:val="24"/>
        </w:rPr>
        <w:t xml:space="preserve">). Che l’offerta tiene conto degli oneri connessi alle disposizioni in materia di sicurezza e protezione dei lavoratori, nonché alle condizioni di lavoro, come previsto dal D. Lgs n.50/2016; </w:t>
      </w:r>
    </w:p>
    <w:p w14:paraId="1528B4F6" w14:textId="77777777" w:rsidR="00206583" w:rsidRDefault="006C04E6" w:rsidP="00524D77">
      <w:pPr>
        <w:jc w:val="both"/>
        <w:rPr>
          <w:rFonts w:ascii="Times New Roman" w:hAnsi="Times New Roman" w:cs="Times New Roman"/>
          <w:sz w:val="24"/>
          <w:szCs w:val="24"/>
        </w:rPr>
      </w:pPr>
      <w:r w:rsidRPr="006C04E6">
        <w:rPr>
          <w:rFonts w:ascii="Times New Roman" w:hAnsi="Times New Roman" w:cs="Times New Roman"/>
          <w:sz w:val="24"/>
          <w:szCs w:val="24"/>
        </w:rPr>
        <w:t>1</w:t>
      </w:r>
      <w:r w:rsidR="007A1545">
        <w:rPr>
          <w:rFonts w:ascii="Times New Roman" w:hAnsi="Times New Roman" w:cs="Times New Roman"/>
          <w:sz w:val="24"/>
          <w:szCs w:val="24"/>
        </w:rPr>
        <w:t>5</w:t>
      </w:r>
      <w:r w:rsidRPr="006C04E6">
        <w:rPr>
          <w:rFonts w:ascii="Times New Roman" w:hAnsi="Times New Roman" w:cs="Times New Roman"/>
          <w:sz w:val="24"/>
          <w:szCs w:val="24"/>
        </w:rPr>
        <w:t xml:space="preserve">). di non essere debitore nei confronti del Comune di </w:t>
      </w:r>
      <w:r w:rsidR="00521623">
        <w:rPr>
          <w:rFonts w:ascii="Times New Roman" w:hAnsi="Times New Roman" w:cs="Times New Roman"/>
          <w:sz w:val="24"/>
          <w:szCs w:val="24"/>
        </w:rPr>
        <w:t>Bellinzago Lombardo</w:t>
      </w:r>
      <w:r w:rsidRPr="006C04E6">
        <w:rPr>
          <w:rFonts w:ascii="Times New Roman" w:hAnsi="Times New Roman" w:cs="Times New Roman"/>
          <w:sz w:val="24"/>
          <w:szCs w:val="24"/>
        </w:rPr>
        <w:t>;</w:t>
      </w:r>
    </w:p>
    <w:p w14:paraId="55B30A1F" w14:textId="77777777" w:rsidR="006C04E6" w:rsidRPr="006C04E6" w:rsidRDefault="006C04E6" w:rsidP="00524D77">
      <w:pPr>
        <w:jc w:val="both"/>
        <w:rPr>
          <w:rFonts w:ascii="Times New Roman" w:hAnsi="Times New Roman" w:cs="Times New Roman"/>
          <w:sz w:val="24"/>
          <w:szCs w:val="24"/>
        </w:rPr>
      </w:pPr>
      <w:r w:rsidRPr="006C04E6">
        <w:rPr>
          <w:rFonts w:ascii="Times New Roman" w:hAnsi="Times New Roman" w:cs="Times New Roman"/>
          <w:sz w:val="24"/>
          <w:szCs w:val="24"/>
        </w:rPr>
        <w:t>1</w:t>
      </w:r>
      <w:r w:rsidR="007A1545">
        <w:rPr>
          <w:rFonts w:ascii="Times New Roman" w:hAnsi="Times New Roman" w:cs="Times New Roman"/>
          <w:sz w:val="24"/>
          <w:szCs w:val="24"/>
        </w:rPr>
        <w:t>6</w:t>
      </w:r>
      <w:r w:rsidRPr="006C04E6">
        <w:rPr>
          <w:rFonts w:ascii="Times New Roman" w:hAnsi="Times New Roman" w:cs="Times New Roman"/>
          <w:sz w:val="24"/>
          <w:szCs w:val="24"/>
        </w:rPr>
        <w:t xml:space="preserve">). Di esprimere il consenso previsto dall’art. 23 del D. Lgs. 196/2003 affinché il Comune di </w:t>
      </w:r>
      <w:r w:rsidR="002A2219">
        <w:rPr>
          <w:rFonts w:ascii="Times New Roman" w:hAnsi="Times New Roman" w:cs="Times New Roman"/>
          <w:sz w:val="24"/>
          <w:szCs w:val="24"/>
        </w:rPr>
        <w:t>Bellinzago Lombardo</w:t>
      </w:r>
      <w:r w:rsidRPr="006C04E6">
        <w:rPr>
          <w:rFonts w:ascii="Times New Roman" w:hAnsi="Times New Roman" w:cs="Times New Roman"/>
          <w:sz w:val="24"/>
          <w:szCs w:val="24"/>
        </w:rPr>
        <w:t xml:space="preserve"> possa eseguire nelle forme di legge il trattamento dei dati personali dell’impresa per finalità connesse o strumentali all’eventuale supporto contrattuale ed alla comunicazione e pubblicazione dei dati relativi al presente appalto. </w:t>
      </w:r>
    </w:p>
    <w:p w14:paraId="50982F69"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w:t>
      </w:r>
      <w:r w:rsidR="00C17E45">
        <w:rPr>
          <w:rFonts w:ascii="Times New Roman" w:hAnsi="Times New Roman" w:cs="Times New Roman"/>
          <w:sz w:val="24"/>
          <w:szCs w:val="24"/>
        </w:rPr>
        <w:t xml:space="preserve">Data, </w:t>
      </w:r>
    </w:p>
    <w:p w14:paraId="795FBB6A" w14:textId="77777777" w:rsidR="006C04E6" w:rsidRPr="006C04E6" w:rsidRDefault="006C04E6" w:rsidP="006C04E6">
      <w:pPr>
        <w:rPr>
          <w:rFonts w:ascii="Times New Roman" w:hAnsi="Times New Roman" w:cs="Times New Roman"/>
          <w:sz w:val="24"/>
          <w:szCs w:val="24"/>
        </w:rPr>
      </w:pPr>
      <w:r w:rsidRPr="006C04E6">
        <w:rPr>
          <w:rFonts w:ascii="Times New Roman" w:hAnsi="Times New Roman" w:cs="Times New Roman"/>
          <w:sz w:val="24"/>
          <w:szCs w:val="24"/>
        </w:rPr>
        <w:t xml:space="preserve"> </w:t>
      </w:r>
      <w:r w:rsidR="00C17E45">
        <w:rPr>
          <w:rFonts w:ascii="Times New Roman" w:hAnsi="Times New Roman" w:cs="Times New Roman"/>
          <w:sz w:val="24"/>
          <w:szCs w:val="24"/>
        </w:rPr>
        <w:tab/>
      </w:r>
      <w:r w:rsidR="00C17E45">
        <w:rPr>
          <w:rFonts w:ascii="Times New Roman" w:hAnsi="Times New Roman" w:cs="Times New Roman"/>
          <w:sz w:val="24"/>
          <w:szCs w:val="24"/>
        </w:rPr>
        <w:tab/>
      </w:r>
      <w:r w:rsidR="00C17E45">
        <w:rPr>
          <w:rFonts w:ascii="Times New Roman" w:hAnsi="Times New Roman" w:cs="Times New Roman"/>
          <w:sz w:val="24"/>
          <w:szCs w:val="24"/>
        </w:rPr>
        <w:tab/>
      </w:r>
      <w:r w:rsidR="00C17E45">
        <w:rPr>
          <w:rFonts w:ascii="Times New Roman" w:hAnsi="Times New Roman" w:cs="Times New Roman"/>
          <w:sz w:val="24"/>
          <w:szCs w:val="24"/>
        </w:rPr>
        <w:tab/>
      </w:r>
      <w:r w:rsidR="00C17E45">
        <w:rPr>
          <w:rFonts w:ascii="Times New Roman" w:hAnsi="Times New Roman" w:cs="Times New Roman"/>
          <w:sz w:val="24"/>
          <w:szCs w:val="24"/>
        </w:rPr>
        <w:tab/>
      </w:r>
      <w:r w:rsidR="00C17E45">
        <w:rPr>
          <w:rFonts w:ascii="Times New Roman" w:hAnsi="Times New Roman" w:cs="Times New Roman"/>
          <w:sz w:val="24"/>
          <w:szCs w:val="24"/>
        </w:rPr>
        <w:tab/>
      </w:r>
      <w:r w:rsidR="00C17E45">
        <w:rPr>
          <w:rFonts w:ascii="Times New Roman" w:hAnsi="Times New Roman" w:cs="Times New Roman"/>
          <w:sz w:val="24"/>
          <w:szCs w:val="24"/>
        </w:rPr>
        <w:tab/>
      </w:r>
      <w:r w:rsidR="00C17E45">
        <w:rPr>
          <w:rFonts w:ascii="Times New Roman" w:hAnsi="Times New Roman" w:cs="Times New Roman"/>
          <w:sz w:val="24"/>
          <w:szCs w:val="24"/>
        </w:rPr>
        <w:tab/>
      </w:r>
      <w:r w:rsidR="00C17E45">
        <w:rPr>
          <w:rFonts w:ascii="Times New Roman" w:hAnsi="Times New Roman" w:cs="Times New Roman"/>
          <w:sz w:val="24"/>
          <w:szCs w:val="24"/>
        </w:rPr>
        <w:tab/>
      </w:r>
      <w:r w:rsidR="00C17E45">
        <w:rPr>
          <w:rFonts w:ascii="Times New Roman" w:hAnsi="Times New Roman" w:cs="Times New Roman"/>
          <w:sz w:val="24"/>
          <w:szCs w:val="24"/>
        </w:rPr>
        <w:tab/>
      </w:r>
      <w:r w:rsidRPr="006C04E6">
        <w:rPr>
          <w:rFonts w:ascii="Times New Roman" w:hAnsi="Times New Roman" w:cs="Times New Roman"/>
          <w:sz w:val="24"/>
          <w:szCs w:val="24"/>
        </w:rPr>
        <w:t xml:space="preserve">Firma </w:t>
      </w:r>
    </w:p>
    <w:p w14:paraId="68A5BD67" w14:textId="77777777" w:rsidR="006C04E6" w:rsidRPr="00C17E45" w:rsidRDefault="006C04E6" w:rsidP="006C04E6">
      <w:pPr>
        <w:rPr>
          <w:rFonts w:ascii="Times New Roman" w:hAnsi="Times New Roman" w:cs="Times New Roman"/>
          <w:b/>
          <w:bCs/>
          <w:sz w:val="24"/>
          <w:szCs w:val="24"/>
        </w:rPr>
      </w:pPr>
      <w:r w:rsidRPr="00C17E45">
        <w:rPr>
          <w:rFonts w:ascii="Times New Roman" w:hAnsi="Times New Roman" w:cs="Times New Roman"/>
          <w:b/>
          <w:bCs/>
          <w:sz w:val="24"/>
          <w:szCs w:val="24"/>
        </w:rPr>
        <w:t xml:space="preserve">  </w:t>
      </w:r>
      <w:r w:rsidR="00C17E45" w:rsidRPr="00C17E45">
        <w:rPr>
          <w:rFonts w:ascii="Times New Roman" w:hAnsi="Times New Roman" w:cs="Times New Roman"/>
          <w:b/>
          <w:bCs/>
          <w:sz w:val="24"/>
          <w:szCs w:val="24"/>
        </w:rPr>
        <w:t xml:space="preserve">ALLEGARE DOCUMENTO D’IDENTITA’ </w:t>
      </w:r>
    </w:p>
    <w:p w14:paraId="396007D6" w14:textId="77777777" w:rsidR="00BE2EB1" w:rsidRPr="006C04E6" w:rsidRDefault="006C04E6" w:rsidP="00481DE0">
      <w:pPr>
        <w:rPr>
          <w:rFonts w:ascii="Times New Roman" w:hAnsi="Times New Roman" w:cs="Times New Roman"/>
          <w:sz w:val="24"/>
          <w:szCs w:val="24"/>
        </w:rPr>
      </w:pPr>
      <w:r w:rsidRPr="006C04E6">
        <w:rPr>
          <w:rFonts w:ascii="Times New Roman" w:hAnsi="Times New Roman" w:cs="Times New Roman"/>
          <w:sz w:val="24"/>
          <w:szCs w:val="24"/>
        </w:rPr>
        <w:t xml:space="preserve">  </w:t>
      </w:r>
    </w:p>
    <w:sectPr w:rsidR="00BE2EB1" w:rsidRPr="006C04E6" w:rsidSect="002227C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3F4AC" w14:textId="77777777" w:rsidR="00521623" w:rsidRDefault="00521623" w:rsidP="00521623">
      <w:pPr>
        <w:spacing w:after="0" w:line="240" w:lineRule="auto"/>
      </w:pPr>
      <w:r>
        <w:separator/>
      </w:r>
    </w:p>
  </w:endnote>
  <w:endnote w:type="continuationSeparator" w:id="0">
    <w:p w14:paraId="4D6AD7D2" w14:textId="77777777" w:rsidR="00521623" w:rsidRDefault="00521623" w:rsidP="0052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45256"/>
      <w:docPartObj>
        <w:docPartGallery w:val="Page Numbers (Bottom of Page)"/>
        <w:docPartUnique/>
      </w:docPartObj>
    </w:sdtPr>
    <w:sdtEndPr/>
    <w:sdtContent>
      <w:p w14:paraId="21571844" w14:textId="77777777" w:rsidR="00521623" w:rsidRDefault="00521623">
        <w:pPr>
          <w:pStyle w:val="Pidipagina"/>
          <w:jc w:val="right"/>
        </w:pPr>
        <w:r>
          <w:fldChar w:fldCharType="begin"/>
        </w:r>
        <w:r>
          <w:instrText>PAGE   \* MERGEFORMAT</w:instrText>
        </w:r>
        <w:r>
          <w:fldChar w:fldCharType="separate"/>
        </w:r>
        <w:r w:rsidR="00C61A89">
          <w:rPr>
            <w:noProof/>
          </w:rPr>
          <w:t>1</w:t>
        </w:r>
        <w:r>
          <w:fldChar w:fldCharType="end"/>
        </w:r>
      </w:p>
    </w:sdtContent>
  </w:sdt>
  <w:p w14:paraId="254AA912" w14:textId="77777777" w:rsidR="00521623" w:rsidRDefault="005216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0C149" w14:textId="77777777" w:rsidR="00521623" w:rsidRDefault="00521623" w:rsidP="00521623">
      <w:pPr>
        <w:spacing w:after="0" w:line="240" w:lineRule="auto"/>
      </w:pPr>
      <w:r>
        <w:separator/>
      </w:r>
    </w:p>
  </w:footnote>
  <w:footnote w:type="continuationSeparator" w:id="0">
    <w:p w14:paraId="4EFEF929" w14:textId="77777777" w:rsidR="00521623" w:rsidRDefault="00521623" w:rsidP="00521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A414B"/>
    <w:multiLevelType w:val="hybridMultilevel"/>
    <w:tmpl w:val="19BA72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D3"/>
    <w:rsid w:val="00063609"/>
    <w:rsid w:val="000D2CCE"/>
    <w:rsid w:val="00206583"/>
    <w:rsid w:val="002227C6"/>
    <w:rsid w:val="00270E55"/>
    <w:rsid w:val="002A2219"/>
    <w:rsid w:val="002B49B2"/>
    <w:rsid w:val="003B0505"/>
    <w:rsid w:val="004057D9"/>
    <w:rsid w:val="0047379A"/>
    <w:rsid w:val="00481DE0"/>
    <w:rsid w:val="00521623"/>
    <w:rsid w:val="00524D77"/>
    <w:rsid w:val="005C3EF8"/>
    <w:rsid w:val="005E5DB5"/>
    <w:rsid w:val="005F20C9"/>
    <w:rsid w:val="00685DF3"/>
    <w:rsid w:val="00697051"/>
    <w:rsid w:val="006C04E6"/>
    <w:rsid w:val="00776D99"/>
    <w:rsid w:val="007A1545"/>
    <w:rsid w:val="008B67D3"/>
    <w:rsid w:val="008C3FA6"/>
    <w:rsid w:val="008F4FBF"/>
    <w:rsid w:val="00AA6628"/>
    <w:rsid w:val="00B64B24"/>
    <w:rsid w:val="00B666A9"/>
    <w:rsid w:val="00C17E45"/>
    <w:rsid w:val="00C262B6"/>
    <w:rsid w:val="00C43E8A"/>
    <w:rsid w:val="00C61A89"/>
    <w:rsid w:val="00C73B4A"/>
    <w:rsid w:val="00CF14C9"/>
    <w:rsid w:val="00D5494E"/>
    <w:rsid w:val="00EA14DB"/>
    <w:rsid w:val="00FB5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05B7"/>
  <w15:chartTrackingRefBased/>
  <w15:docId w15:val="{C355627F-15AF-4360-A5CB-90B7380F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16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1623"/>
  </w:style>
  <w:style w:type="paragraph" w:styleId="Pidipagina">
    <w:name w:val="footer"/>
    <w:basedOn w:val="Normale"/>
    <w:link w:val="PidipaginaCarattere"/>
    <w:uiPriority w:val="99"/>
    <w:unhideWhenUsed/>
    <w:rsid w:val="005216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81AA-DEAB-4DFF-9BDE-99A6E76F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6522</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Saita</dc:creator>
  <cp:keywords/>
  <dc:description/>
  <cp:lastModifiedBy>Mara Formaggia</cp:lastModifiedBy>
  <cp:revision>2</cp:revision>
  <cp:lastPrinted>2019-06-28T10:53:00Z</cp:lastPrinted>
  <dcterms:created xsi:type="dcterms:W3CDTF">2019-07-01T11:15:00Z</dcterms:created>
  <dcterms:modified xsi:type="dcterms:W3CDTF">2019-07-01T11:15:00Z</dcterms:modified>
</cp:coreProperties>
</file>